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3D56" w14:textId="29382948" w:rsidR="001444CF" w:rsidRPr="00012B5D" w:rsidRDefault="00EF220C" w:rsidP="00012B5D">
      <w:pPr>
        <w:jc w:val="center"/>
        <w:rPr>
          <w:sz w:val="40"/>
          <w:szCs w:val="40"/>
        </w:rPr>
      </w:pPr>
      <w:r w:rsidRPr="00012B5D">
        <w:rPr>
          <w:rFonts w:hint="eastAsia"/>
          <w:sz w:val="40"/>
          <w:szCs w:val="40"/>
        </w:rPr>
        <w:t>Gator Cap</w:t>
      </w:r>
    </w:p>
    <w:p w14:paraId="11CF10C7" w14:textId="77777777" w:rsidR="00F44CBE" w:rsidRDefault="00F44CBE"/>
    <w:p w14:paraId="1675D8F2" w14:textId="74A5B2FD" w:rsidR="00F44CBE" w:rsidRDefault="00F44CBE">
      <w:r>
        <w:rPr>
          <w:rFonts w:hint="eastAsia"/>
        </w:rPr>
        <w:t xml:space="preserve">Accessibility is Usability. </w:t>
      </w:r>
      <w:proofErr w:type="spellStart"/>
      <w:r>
        <w:rPr>
          <w:rFonts w:hint="eastAsia"/>
        </w:rPr>
        <w:t>Gator</w:t>
      </w:r>
      <w:r w:rsidR="00FA578B">
        <w:t>C</w:t>
      </w:r>
      <w:r>
        <w:rPr>
          <w:rFonts w:hint="eastAsia"/>
        </w:rPr>
        <w:t>ap</w:t>
      </w:r>
      <w:proofErr w:type="spellEnd"/>
      <w:r>
        <w:rPr>
          <w:rFonts w:hint="eastAsia"/>
        </w:rPr>
        <w:t xml:space="preserve"> is designed </w:t>
      </w:r>
      <w:r w:rsidR="006F4BF1">
        <w:rPr>
          <w:rFonts w:hint="eastAsia"/>
        </w:rPr>
        <w:t>so that</w:t>
      </w:r>
      <w:r>
        <w:rPr>
          <w:rFonts w:hint="eastAsia"/>
        </w:rPr>
        <w:t xml:space="preserve"> everyday items give its user a mechanical advantage</w:t>
      </w:r>
      <w:r w:rsidR="006F4BF1">
        <w:rPr>
          <w:rFonts w:hint="eastAsia"/>
        </w:rPr>
        <w:t xml:space="preserve">, allowing everyone a taste of Real Magic with ease. </w:t>
      </w:r>
    </w:p>
    <w:p w14:paraId="67FC58F6" w14:textId="6AD3AEA4" w:rsidR="006F4BF1" w:rsidRDefault="001D774A">
      <w:r>
        <w:rPr>
          <w:rFonts w:hint="eastAsia"/>
        </w:rPr>
        <w:t>Be it from age, injury or disability, a considerable portion of our population experience limited mobility, dexterity, or strength. Significant portions of regular Coca-Cola customers report hard-to-open bottles, identifying an issue and potential for improvement from the current bottle cap design.</w:t>
      </w:r>
    </w:p>
    <w:p w14:paraId="207315B4" w14:textId="40AE0408" w:rsidR="00D717EF" w:rsidRDefault="006F4BF1">
      <w:r>
        <w:rPr>
          <w:rFonts w:hint="eastAsia"/>
        </w:rPr>
        <w:t xml:space="preserve">The </w:t>
      </w:r>
      <w:r w:rsidR="00D717EF">
        <w:rPr>
          <w:rFonts w:hint="eastAsia"/>
        </w:rPr>
        <w:t>notch</w:t>
      </w:r>
      <w:r>
        <w:rPr>
          <w:rFonts w:hint="eastAsia"/>
        </w:rPr>
        <w:t xml:space="preserve"> distinguishing </w:t>
      </w:r>
      <w:proofErr w:type="spellStart"/>
      <w:r>
        <w:rPr>
          <w:rFonts w:hint="eastAsia"/>
        </w:rPr>
        <w:t>Gator</w:t>
      </w:r>
      <w:r w:rsidR="00FA578B">
        <w:t>C</w:t>
      </w:r>
      <w:r>
        <w:rPr>
          <w:rFonts w:hint="eastAsia"/>
        </w:rPr>
        <w:t>ap</w:t>
      </w:r>
      <w:proofErr w:type="spellEnd"/>
      <w:r>
        <w:rPr>
          <w:rFonts w:hint="eastAsia"/>
        </w:rPr>
        <w:t xml:space="preserve"> from </w:t>
      </w:r>
      <w:r>
        <w:t>traditional</w:t>
      </w:r>
      <w:r>
        <w:rPr>
          <w:rFonts w:hint="eastAsia"/>
        </w:rPr>
        <w:t xml:space="preserve"> bottle caps is designed for objects to slot </w:t>
      </w:r>
      <w:r w:rsidR="00D717EF">
        <w:t>into and</w:t>
      </w:r>
      <w:r>
        <w:rPr>
          <w:rFonts w:hint="eastAsia"/>
        </w:rPr>
        <w:t xml:space="preserve"> act as an extended moment arm</w:t>
      </w:r>
      <w:r w:rsidR="00D717EF">
        <w:rPr>
          <w:rFonts w:hint="eastAsia"/>
        </w:rPr>
        <w:t xml:space="preserve"> with additional grip. A phone, keys, spoons and forks, the edge of a table, even a stick off the ground! Anything around you can be used to twist off the cap for a delicious swig, and to secure it close with confidence. What</w:t>
      </w:r>
      <w:r w:rsidR="00D717EF">
        <w:t>’</w:t>
      </w:r>
      <w:r w:rsidR="00D717EF">
        <w:rPr>
          <w:rFonts w:hint="eastAsia"/>
        </w:rPr>
        <w:t xml:space="preserve">s more, the notch acts as a perfect holder for your phone for even more enjoyment. </w:t>
      </w:r>
    </w:p>
    <w:p w14:paraId="3BFBF179" w14:textId="305C4A7E" w:rsidR="00D717EF" w:rsidRDefault="00D717EF">
      <w:proofErr w:type="spellStart"/>
      <w:r>
        <w:rPr>
          <w:rFonts w:hint="eastAsia"/>
        </w:rPr>
        <w:t>GatorCap</w:t>
      </w:r>
      <w:proofErr w:type="spellEnd"/>
      <w:r>
        <w:rPr>
          <w:rFonts w:hint="eastAsia"/>
        </w:rPr>
        <w:t xml:space="preserve"> can be implemented into </w:t>
      </w:r>
      <w:r w:rsidR="00224DD2">
        <w:rPr>
          <w:rFonts w:hint="eastAsia"/>
        </w:rPr>
        <w:t xml:space="preserve">current bottle manufacturing and filling operations with </w:t>
      </w:r>
      <w:r w:rsidR="00224DD2">
        <w:t>minimal</w:t>
      </w:r>
      <w:r w:rsidR="00224DD2">
        <w:rPr>
          <w:rFonts w:hint="eastAsia"/>
        </w:rPr>
        <w:t xml:space="preserve"> tooling changes. Manufacturable through the same injection molding process, the one-piece, </w:t>
      </w:r>
      <w:r w:rsidR="00FA578B">
        <w:t>high-density-polyethylene</w:t>
      </w:r>
      <w:r w:rsidR="00224DD2">
        <w:rPr>
          <w:rFonts w:hint="eastAsia"/>
        </w:rPr>
        <w:t xml:space="preserve"> mate</w:t>
      </w:r>
      <w:r w:rsidR="00FA578B">
        <w:t>rial</w:t>
      </w:r>
      <w:r w:rsidR="00224DD2">
        <w:rPr>
          <w:rFonts w:hint="eastAsia"/>
        </w:rPr>
        <w:t xml:space="preserve"> design retains recyclability</w:t>
      </w:r>
      <w:r w:rsidR="007F1A18">
        <w:t xml:space="preserve"> </w:t>
      </w:r>
      <w:r w:rsidR="00224DD2">
        <w:rPr>
          <w:rFonts w:hint="eastAsia"/>
        </w:rPr>
        <w:t xml:space="preserve">minimizes production cost increases. </w:t>
      </w:r>
      <w:r w:rsidR="00FA578B">
        <w:t xml:space="preserve">Furthermore, the </w:t>
      </w:r>
      <w:r w:rsidR="0025745F">
        <w:t>product integrity</w:t>
      </w:r>
      <w:r w:rsidR="00FA578B">
        <w:t xml:space="preserve"> remains </w:t>
      </w:r>
      <w:r w:rsidR="0025745F">
        <w:t>strong</w:t>
      </w:r>
      <w:r w:rsidR="00FA578B">
        <w:t xml:space="preserve"> </w:t>
      </w:r>
      <w:r w:rsidR="00AD4FF1">
        <w:t>as the</w:t>
      </w:r>
      <w:r w:rsidR="0025745F">
        <w:t xml:space="preserve"> closure</w:t>
      </w:r>
      <w:r w:rsidR="00AD4FF1">
        <w:t xml:space="preserve"> threads and inner geometry was left unchanged</w:t>
      </w:r>
      <w:r w:rsidR="00012734">
        <w:t xml:space="preserve">. </w:t>
      </w:r>
      <w:r w:rsidR="00FA578B">
        <w:t xml:space="preserve"> </w:t>
      </w:r>
    </w:p>
    <w:p w14:paraId="341E0821" w14:textId="74E22377" w:rsidR="00FA578B" w:rsidRPr="00224DD2" w:rsidRDefault="008C2D9A">
      <w:r>
        <w:t>T</w:t>
      </w:r>
      <w:r w:rsidR="00FA578B">
        <w:t xml:space="preserve">he </w:t>
      </w:r>
      <w:proofErr w:type="spellStart"/>
      <w:r w:rsidR="00FA578B">
        <w:t>GatorCap</w:t>
      </w:r>
      <w:proofErr w:type="spellEnd"/>
      <w:r w:rsidR="00FA578B">
        <w:t xml:space="preserve"> </w:t>
      </w:r>
      <w:r w:rsidR="0095662F">
        <w:t xml:space="preserve">also functions </w:t>
      </w:r>
      <w:r w:rsidR="00FA578B">
        <w:t xml:space="preserve">as a smartphone holder which creates another use case into the life cycle of the product. This design </w:t>
      </w:r>
      <w:r w:rsidR="006D2960">
        <w:t>feature was added to</w:t>
      </w:r>
      <w:r w:rsidR="00E37889">
        <w:t xml:space="preserve"> connect friends with Coca-Cola in </w:t>
      </w:r>
      <w:r w:rsidR="00012734">
        <w:t>an age of increased digitization</w:t>
      </w:r>
      <w:r w:rsidR="00E37889">
        <w:t xml:space="preserve">. </w:t>
      </w:r>
      <w:r w:rsidR="00B21563">
        <w:t xml:space="preserve">It must </w:t>
      </w:r>
      <w:r w:rsidR="00012734">
        <w:t>not be</w:t>
      </w:r>
      <w:r w:rsidR="00B21563">
        <w:t xml:space="preserve"> understated that the </w:t>
      </w:r>
      <w:proofErr w:type="spellStart"/>
      <w:r w:rsidR="00B21563">
        <w:t>GatorCap</w:t>
      </w:r>
      <w:proofErr w:type="spellEnd"/>
      <w:r w:rsidR="00E37889">
        <w:t xml:space="preserve"> </w:t>
      </w:r>
      <w:r w:rsidR="00022388">
        <w:t>significantly improves</w:t>
      </w:r>
      <w:r w:rsidR="00B21563">
        <w:t xml:space="preserve"> </w:t>
      </w:r>
      <w:r w:rsidR="00012734">
        <w:t>access to</w:t>
      </w:r>
      <w:r w:rsidR="00022388">
        <w:t xml:space="preserve"> previously </w:t>
      </w:r>
      <w:r w:rsidR="003E28C9">
        <w:t>excluded individuals</w:t>
      </w:r>
      <w:r w:rsidR="00E37889">
        <w:t xml:space="preserve">, while simultaneously adding new functionalities </w:t>
      </w:r>
      <w:r w:rsidR="00B21563">
        <w:t xml:space="preserve">to an existing </w:t>
      </w:r>
      <w:r w:rsidR="00012734">
        <w:t>closure</w:t>
      </w:r>
      <w:r w:rsidR="00E37889">
        <w:t xml:space="preserve">. In totality, these innovations represent a </w:t>
      </w:r>
      <w:r w:rsidR="00022388">
        <w:t>transformative step</w:t>
      </w:r>
      <w:r w:rsidR="00E37889">
        <w:t xml:space="preserve"> for consumer beverage </w:t>
      </w:r>
      <w:r w:rsidR="00C06182">
        <w:t>industry</w:t>
      </w:r>
      <w:r>
        <w:t xml:space="preserve"> in a way that will produce numerous benefits all parties involved. </w:t>
      </w:r>
      <w:r w:rsidR="00C06182">
        <w:t xml:space="preserve"> </w:t>
      </w:r>
      <w:r w:rsidR="00022388">
        <w:t xml:space="preserve"> </w:t>
      </w:r>
    </w:p>
    <w:p w14:paraId="41C48DD8" w14:textId="77777777" w:rsidR="00D717EF" w:rsidRPr="00D717EF" w:rsidRDefault="00D717EF"/>
    <w:p w14:paraId="73037BAE" w14:textId="77777777" w:rsidR="006F4BF1" w:rsidRDefault="006F4BF1"/>
    <w:p w14:paraId="665574BD" w14:textId="77777777" w:rsidR="006F4BF1" w:rsidRDefault="006F4BF1"/>
    <w:p w14:paraId="3FEAFF7B" w14:textId="77777777" w:rsidR="00EF220C" w:rsidRDefault="00EF220C"/>
    <w:sectPr w:rsidR="00EF220C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4C"/>
    <w:rsid w:val="000105CA"/>
    <w:rsid w:val="00012734"/>
    <w:rsid w:val="00012B5D"/>
    <w:rsid w:val="00022388"/>
    <w:rsid w:val="00095361"/>
    <w:rsid w:val="001444CF"/>
    <w:rsid w:val="001D774A"/>
    <w:rsid w:val="00224DD2"/>
    <w:rsid w:val="0025745F"/>
    <w:rsid w:val="003E28C9"/>
    <w:rsid w:val="003F6C7A"/>
    <w:rsid w:val="005F1B1B"/>
    <w:rsid w:val="006D2960"/>
    <w:rsid w:val="006F4BF1"/>
    <w:rsid w:val="007F1A18"/>
    <w:rsid w:val="008C2D9A"/>
    <w:rsid w:val="0095662F"/>
    <w:rsid w:val="00A06C6D"/>
    <w:rsid w:val="00A5580D"/>
    <w:rsid w:val="00AD4FF1"/>
    <w:rsid w:val="00B21563"/>
    <w:rsid w:val="00C06182"/>
    <w:rsid w:val="00D717EF"/>
    <w:rsid w:val="00E37889"/>
    <w:rsid w:val="00E72D4C"/>
    <w:rsid w:val="00EF220C"/>
    <w:rsid w:val="00F44CBE"/>
    <w:rsid w:val="00F65055"/>
    <w:rsid w:val="00FA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D9F8"/>
  <w15:chartTrackingRefBased/>
  <w15:docId w15:val="{3F5313DB-973E-4B66-8685-6FAF923B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D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Doo, Taiun</dc:creator>
  <cp:keywords/>
  <dc:description/>
  <cp:lastModifiedBy>Serrano,Spencer J</cp:lastModifiedBy>
  <cp:revision>2</cp:revision>
  <cp:lastPrinted>2025-02-02T22:55:00Z</cp:lastPrinted>
  <dcterms:created xsi:type="dcterms:W3CDTF">2025-02-02T23:11:00Z</dcterms:created>
  <dcterms:modified xsi:type="dcterms:W3CDTF">2025-02-02T23:11:00Z</dcterms:modified>
</cp:coreProperties>
</file>